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91200" w14:textId="77777777" w:rsidR="00E96950" w:rsidRDefault="00E96950" w:rsidP="00E96950">
      <w:pPr>
        <w:jc w:val="center"/>
      </w:pPr>
      <w:r>
        <w:rPr>
          <w:rFonts w:ascii="Verdana" w:hAnsi="Verdana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3FDD16E5" wp14:editId="1FC41687">
            <wp:simplePos x="0" y="0"/>
            <wp:positionH relativeFrom="column">
              <wp:posOffset>5226682</wp:posOffset>
            </wp:positionH>
            <wp:positionV relativeFrom="paragraph">
              <wp:posOffset>-887096</wp:posOffset>
            </wp:positionV>
            <wp:extent cx="1417320" cy="1382764"/>
            <wp:effectExtent l="0" t="0" r="0" b="7886"/>
            <wp:wrapNone/>
            <wp:docPr id="343144462" name="Afbeelding 2" descr="Afbeelding met clipart, handschrift, illustratie, tekenfilm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3827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sz w:val="30"/>
          <w:szCs w:val="30"/>
        </w:rPr>
        <w:t>Algemene Voorwaarden</w:t>
      </w:r>
    </w:p>
    <w:p w14:paraId="73F452D4" w14:textId="77777777" w:rsidR="00E96950" w:rsidRDefault="00E96950" w:rsidP="00E96950">
      <w:pPr>
        <w:jc w:val="center"/>
        <w:rPr>
          <w:rFonts w:ascii="Verdana" w:hAnsi="Verdana"/>
          <w:sz w:val="20"/>
          <w:szCs w:val="20"/>
        </w:rPr>
      </w:pPr>
    </w:p>
    <w:p w14:paraId="7F1A7E21" w14:textId="77777777" w:rsidR="00E96950" w:rsidRDefault="00E96950" w:rsidP="00E96950">
      <w:pPr>
        <w:jc w:val="center"/>
        <w:rPr>
          <w:rFonts w:ascii="Verdana" w:hAnsi="Verdana"/>
          <w:sz w:val="20"/>
          <w:szCs w:val="20"/>
        </w:rPr>
      </w:pPr>
    </w:p>
    <w:p w14:paraId="3665C694" w14:textId="77777777" w:rsidR="00E96950" w:rsidRDefault="00E96950" w:rsidP="00E96950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Artikel 1; Identiteit van de ondernemer</w:t>
      </w:r>
    </w:p>
    <w:p w14:paraId="797FE8B7" w14:textId="77777777" w:rsidR="00E96950" w:rsidRDefault="00E96950" w:rsidP="00E96950">
      <w:pPr>
        <w:rPr>
          <w:rFonts w:ascii="Verdana" w:hAnsi="Verdana"/>
          <w:b/>
          <w:bCs/>
          <w:sz w:val="20"/>
          <w:szCs w:val="20"/>
        </w:rPr>
      </w:pPr>
    </w:p>
    <w:p w14:paraId="3B0FA33A" w14:textId="77777777" w:rsidR="00E96950" w:rsidRDefault="00E96950" w:rsidP="00E9695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Contactgegevens </w:t>
      </w:r>
    </w:p>
    <w:p w14:paraId="61F5AD87" w14:textId="77777777" w:rsidR="00E96950" w:rsidRDefault="00E96950" w:rsidP="00E9695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Femke Buyl</w:t>
      </w:r>
    </w:p>
    <w:p w14:paraId="290EFC7F" w14:textId="77777777" w:rsidR="00E96950" w:rsidRDefault="00E96950" w:rsidP="00E9695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04-09-2002</w:t>
      </w:r>
    </w:p>
    <w:p w14:paraId="3EF94F8E" w14:textId="77777777" w:rsidR="00E96950" w:rsidRDefault="00E96950" w:rsidP="00E9695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Achthoek 60, 9200 Dendermonde</w:t>
      </w:r>
    </w:p>
    <w:p w14:paraId="7D6DD5FF" w14:textId="77777777" w:rsidR="00E96950" w:rsidRDefault="00E96950" w:rsidP="00E9695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+32 468 23 07 99</w:t>
      </w:r>
    </w:p>
    <w:p w14:paraId="79B7888D" w14:textId="77777777" w:rsidR="00E96950" w:rsidRDefault="00AE29B7" w:rsidP="00E96950">
      <w:pPr>
        <w:spacing w:line="480" w:lineRule="auto"/>
      </w:pPr>
      <w:hyperlink r:id="rId6" w:history="1">
        <w:r w:rsidR="00E96950">
          <w:rPr>
            <w:rStyle w:val="Hyperlink"/>
            <w:rFonts w:ascii="Verdana" w:hAnsi="Verdana"/>
            <w:color w:val="000000"/>
            <w:sz w:val="20"/>
            <w:szCs w:val="20"/>
            <w:u w:val="none"/>
          </w:rPr>
          <w:t>Femkebuyl@gmail.com</w:t>
        </w:r>
      </w:hyperlink>
    </w:p>
    <w:p w14:paraId="10FE7F3D" w14:textId="77777777" w:rsidR="00E96950" w:rsidRDefault="00E96950" w:rsidP="00E96950">
      <w:pPr>
        <w:spacing w:line="480" w:lineRule="auto"/>
        <w:rPr>
          <w:rFonts w:ascii="Verdana" w:hAnsi="Verdana"/>
          <w:color w:val="000000"/>
          <w:sz w:val="20"/>
          <w:szCs w:val="20"/>
        </w:rPr>
      </w:pPr>
    </w:p>
    <w:p w14:paraId="0E63FDF0" w14:textId="77777777" w:rsidR="00E96950" w:rsidRDefault="00E96950" w:rsidP="00E96950">
      <w:pPr>
        <w:spacing w:line="480" w:lineRule="auto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Artikel 2; betalingsvoorwaarden </w:t>
      </w:r>
    </w:p>
    <w:p w14:paraId="2D118B33" w14:textId="77777777" w:rsidR="00E96950" w:rsidRDefault="00E96950" w:rsidP="00E96950">
      <w:pPr>
        <w:pStyle w:val="Lijstalinea"/>
        <w:numPr>
          <w:ilvl w:val="0"/>
          <w:numId w:val="1"/>
        </w:numPr>
        <w:spacing w:line="48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De klant dient meteen na de diensten het volledige bedrag te betalen met cash of </w:t>
      </w:r>
      <w:proofErr w:type="spellStart"/>
      <w:r>
        <w:rPr>
          <w:rFonts w:ascii="Verdana" w:hAnsi="Verdana"/>
          <w:color w:val="000000"/>
          <w:sz w:val="20"/>
          <w:szCs w:val="20"/>
        </w:rPr>
        <w:t>payconiq</w:t>
      </w:r>
      <w:proofErr w:type="spellEnd"/>
      <w:r>
        <w:rPr>
          <w:rFonts w:ascii="Verdana" w:hAnsi="Verdana"/>
          <w:color w:val="000000"/>
          <w:sz w:val="20"/>
          <w:szCs w:val="20"/>
        </w:rPr>
        <w:t>. Na het ontvangen van een factuur geldt dit binnen de termijn van 14 dagen.</w:t>
      </w:r>
    </w:p>
    <w:p w14:paraId="1515E10C" w14:textId="6B1A7B2B" w:rsidR="00E96950" w:rsidRDefault="00E96950" w:rsidP="00E96950">
      <w:pPr>
        <w:pStyle w:val="Lijstalinea"/>
        <w:numPr>
          <w:ilvl w:val="0"/>
          <w:numId w:val="1"/>
        </w:numPr>
        <w:spacing w:line="48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De prijzen zijn gebaseerd op de gehanteerde prijspeil op dat moment. De trimmer heeft recht op elk moment zijn prijzen te wijzigen. Wanneer gewijzigde omstandigheden dit </w:t>
      </w:r>
      <w:r w:rsidR="0046663F">
        <w:rPr>
          <w:rFonts w:ascii="Verdana" w:hAnsi="Verdana"/>
          <w:color w:val="000000"/>
          <w:sz w:val="20"/>
          <w:szCs w:val="20"/>
        </w:rPr>
        <w:t>eisen</w:t>
      </w:r>
      <w:r>
        <w:rPr>
          <w:rFonts w:ascii="Verdana" w:hAnsi="Verdana"/>
          <w:color w:val="000000"/>
          <w:sz w:val="20"/>
          <w:szCs w:val="20"/>
        </w:rPr>
        <w:t xml:space="preserve">, heeft Trimsalon </w:t>
      </w:r>
      <w:proofErr w:type="spellStart"/>
      <w:r>
        <w:rPr>
          <w:rFonts w:ascii="Verdana" w:hAnsi="Verdana"/>
          <w:color w:val="000000"/>
          <w:sz w:val="20"/>
          <w:szCs w:val="20"/>
        </w:rPr>
        <w:t>Joylie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het recht dit aan te passen. Aangepaste prijzen worden dan ook zo spoedig mogelijk meegedeeld met de klant.</w:t>
      </w:r>
    </w:p>
    <w:p w14:paraId="036741B6" w14:textId="77777777" w:rsidR="00E96950" w:rsidRDefault="00E96950" w:rsidP="00E96950">
      <w:pPr>
        <w:pStyle w:val="Lijstalinea"/>
        <w:numPr>
          <w:ilvl w:val="0"/>
          <w:numId w:val="1"/>
        </w:numPr>
        <w:spacing w:line="48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Indien de klant in gebreke of in verzuim is in de nakoming van zijn verplichtingen, komen alle redelijke kosten ter verkrijging van voldoening buiten rechte voor rekening van de klant.</w:t>
      </w:r>
    </w:p>
    <w:p w14:paraId="2B508702" w14:textId="23069BF9" w:rsidR="00E96950" w:rsidRDefault="00E96950" w:rsidP="00E96950">
      <w:pPr>
        <w:pStyle w:val="Lijstalinea"/>
        <w:numPr>
          <w:ilvl w:val="0"/>
          <w:numId w:val="1"/>
        </w:numPr>
        <w:spacing w:line="48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Indien trimsalon </w:t>
      </w:r>
      <w:proofErr w:type="spellStart"/>
      <w:r>
        <w:rPr>
          <w:rFonts w:ascii="Verdana" w:hAnsi="Verdana"/>
          <w:color w:val="000000"/>
          <w:sz w:val="20"/>
          <w:szCs w:val="20"/>
        </w:rPr>
        <w:t>Joylie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meer werk/ dienst heeft moeten verrichten dan nodig, wordt dit </w:t>
      </w:r>
      <w:r w:rsidR="0046663F">
        <w:rPr>
          <w:rFonts w:ascii="Verdana" w:hAnsi="Verdana"/>
          <w:color w:val="000000"/>
          <w:sz w:val="20"/>
          <w:szCs w:val="20"/>
        </w:rPr>
        <w:t>verrekend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46663F">
        <w:rPr>
          <w:rFonts w:ascii="Verdana" w:hAnsi="Verdana"/>
          <w:color w:val="000000"/>
          <w:sz w:val="20"/>
          <w:szCs w:val="20"/>
        </w:rPr>
        <w:t>naar</w:t>
      </w:r>
      <w:r>
        <w:rPr>
          <w:rFonts w:ascii="Verdana" w:hAnsi="Verdana"/>
          <w:color w:val="000000"/>
          <w:sz w:val="20"/>
          <w:szCs w:val="20"/>
        </w:rPr>
        <w:t xml:space="preserve"> de klant.</w:t>
      </w:r>
    </w:p>
    <w:p w14:paraId="4B5831CA" w14:textId="77777777" w:rsidR="00E96950" w:rsidRDefault="00E96950" w:rsidP="00E96950">
      <w:pPr>
        <w:spacing w:line="480" w:lineRule="auto"/>
        <w:rPr>
          <w:rFonts w:ascii="Verdana" w:hAnsi="Verdana"/>
          <w:color w:val="000000"/>
          <w:sz w:val="20"/>
          <w:szCs w:val="20"/>
        </w:rPr>
      </w:pPr>
    </w:p>
    <w:p w14:paraId="117AF8F6" w14:textId="77777777" w:rsidR="00E96950" w:rsidRDefault="00E96950" w:rsidP="00E96950">
      <w:pPr>
        <w:spacing w:line="480" w:lineRule="auto"/>
        <w:rPr>
          <w:rFonts w:ascii="Verdana" w:hAnsi="Verdana"/>
          <w:color w:val="000000"/>
          <w:sz w:val="20"/>
          <w:szCs w:val="20"/>
        </w:rPr>
      </w:pPr>
    </w:p>
    <w:p w14:paraId="35ADC265" w14:textId="77777777" w:rsidR="00E96950" w:rsidRDefault="00E96950" w:rsidP="00E96950">
      <w:pPr>
        <w:spacing w:line="480" w:lineRule="auto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Artikel 3; aansprakelijkheid</w:t>
      </w:r>
    </w:p>
    <w:p w14:paraId="66076C0A" w14:textId="77777777" w:rsidR="00E96950" w:rsidRDefault="00E96950" w:rsidP="00E96950">
      <w:pPr>
        <w:pStyle w:val="Lijstalinea"/>
        <w:numPr>
          <w:ilvl w:val="0"/>
          <w:numId w:val="2"/>
        </w:numPr>
        <w:spacing w:line="48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De klant blijft gedurende de overeenkomst met </w:t>
      </w:r>
      <w:proofErr w:type="spellStart"/>
      <w:r>
        <w:rPr>
          <w:rFonts w:ascii="Verdana" w:hAnsi="Verdana"/>
          <w:color w:val="000000"/>
          <w:sz w:val="20"/>
          <w:szCs w:val="20"/>
        </w:rPr>
        <w:t>Joylie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aansprakelijk voor het dier/dieren.</w:t>
      </w:r>
    </w:p>
    <w:p w14:paraId="45C8A32F" w14:textId="77777777" w:rsidR="00E96950" w:rsidRDefault="00E96950" w:rsidP="00E96950">
      <w:pPr>
        <w:pStyle w:val="Lijstalinea"/>
        <w:numPr>
          <w:ilvl w:val="0"/>
          <w:numId w:val="2"/>
        </w:numPr>
        <w:spacing w:line="48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De klant is aansprakelijk voor aantoonbare schade, geleden door Trimsalon </w:t>
      </w:r>
      <w:proofErr w:type="spellStart"/>
      <w:r>
        <w:rPr>
          <w:rFonts w:ascii="Verdana" w:hAnsi="Verdana"/>
          <w:color w:val="000000"/>
          <w:sz w:val="20"/>
          <w:szCs w:val="20"/>
        </w:rPr>
        <w:t>Joylie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of derden, veroorzaakt door het huisdier.</w:t>
      </w:r>
    </w:p>
    <w:p w14:paraId="3D291CF6" w14:textId="77777777" w:rsidR="00E96950" w:rsidRDefault="00E96950" w:rsidP="00E96950">
      <w:pPr>
        <w:pStyle w:val="Lijstalinea"/>
        <w:numPr>
          <w:ilvl w:val="0"/>
          <w:numId w:val="2"/>
        </w:numPr>
        <w:spacing w:line="48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 trimmer is niet aansprakelijk voor het weglopen of anderzijds verdwijnen van het huisdier, tenzij de trimmer opzet of grove schuld te wijten valt.</w:t>
      </w:r>
    </w:p>
    <w:p w14:paraId="6D48EFDE" w14:textId="77777777" w:rsidR="00E96950" w:rsidRDefault="00E96950" w:rsidP="00E96950">
      <w:pPr>
        <w:pStyle w:val="Lijstalinea"/>
        <w:numPr>
          <w:ilvl w:val="0"/>
          <w:numId w:val="2"/>
        </w:numPr>
        <w:spacing w:line="48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 trimmer is niet aansprakelijk voor verlies, diefstal of beschadigingen van persoonlijke eigendommen van de klant gedurende een overeenkomst op locatie.</w:t>
      </w:r>
    </w:p>
    <w:p w14:paraId="22270412" w14:textId="3D3326B4" w:rsidR="00E96950" w:rsidRDefault="00E96950" w:rsidP="00E96950">
      <w:pPr>
        <w:pStyle w:val="Lijstalinea"/>
        <w:numPr>
          <w:ilvl w:val="0"/>
          <w:numId w:val="2"/>
        </w:numPr>
        <w:spacing w:line="48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 trimmer behoud</w:t>
      </w:r>
      <w:r w:rsidR="0046663F">
        <w:rPr>
          <w:rFonts w:ascii="Verdana" w:hAnsi="Verdana"/>
          <w:color w:val="000000"/>
          <w:sz w:val="20"/>
          <w:szCs w:val="20"/>
        </w:rPr>
        <w:t xml:space="preserve">t </w:t>
      </w:r>
      <w:r>
        <w:rPr>
          <w:rFonts w:ascii="Verdana" w:hAnsi="Verdana"/>
          <w:color w:val="000000"/>
          <w:sz w:val="20"/>
          <w:szCs w:val="20"/>
        </w:rPr>
        <w:t>zijn recht afspraken te annuleren wegens ziekte of omstandigheden.</w:t>
      </w:r>
    </w:p>
    <w:p w14:paraId="4DD3FA15" w14:textId="77777777" w:rsidR="00E96950" w:rsidRDefault="00E96950" w:rsidP="00E96950">
      <w:pPr>
        <w:pStyle w:val="Lijstalinea"/>
        <w:numPr>
          <w:ilvl w:val="0"/>
          <w:numId w:val="2"/>
        </w:numPr>
        <w:spacing w:line="48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De klant is aansprakelijk om al het mogelijke van zijn/haar dier te melden voor de dienst. </w:t>
      </w:r>
    </w:p>
    <w:p w14:paraId="582DE5C6" w14:textId="77777777" w:rsidR="00E96950" w:rsidRDefault="00E96950" w:rsidP="00E96950">
      <w:pPr>
        <w:pStyle w:val="Lijstalinea"/>
        <w:numPr>
          <w:ilvl w:val="0"/>
          <w:numId w:val="2"/>
        </w:numPr>
        <w:spacing w:line="48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Eventuele schade gemaakt door het dier of de klant, kan worden aangerekend door trimsalon </w:t>
      </w:r>
      <w:proofErr w:type="spellStart"/>
      <w:r>
        <w:rPr>
          <w:rFonts w:ascii="Verdana" w:hAnsi="Verdana"/>
          <w:color w:val="000000"/>
          <w:sz w:val="20"/>
          <w:szCs w:val="20"/>
        </w:rPr>
        <w:t>Joylie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</w:p>
    <w:p w14:paraId="73D4B737" w14:textId="77777777" w:rsidR="00E96950" w:rsidRDefault="00E96950" w:rsidP="00E96950">
      <w:pPr>
        <w:spacing w:line="480" w:lineRule="auto"/>
        <w:rPr>
          <w:rFonts w:ascii="Verdana" w:hAnsi="Verdana"/>
          <w:color w:val="000000"/>
          <w:sz w:val="20"/>
          <w:szCs w:val="20"/>
        </w:rPr>
      </w:pPr>
    </w:p>
    <w:p w14:paraId="4285B476" w14:textId="77777777" w:rsidR="00E96950" w:rsidRDefault="00E96950" w:rsidP="00E96950">
      <w:pPr>
        <w:spacing w:line="480" w:lineRule="auto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Artikel 4; afspraken</w:t>
      </w:r>
    </w:p>
    <w:p w14:paraId="1E68F9E5" w14:textId="77777777" w:rsidR="00E96950" w:rsidRDefault="00E96950" w:rsidP="00E96950">
      <w:pPr>
        <w:numPr>
          <w:ilvl w:val="0"/>
          <w:numId w:val="3"/>
        </w:numPr>
        <w:spacing w:line="48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Wanneer een afspraak wordt vastgelegd, verklaart de klant akkoord te gaan met de algemene voorwaarden.</w:t>
      </w:r>
    </w:p>
    <w:p w14:paraId="3C4796AA" w14:textId="66DDC96D" w:rsidR="00E96950" w:rsidRDefault="00E96950" w:rsidP="00E96950">
      <w:pPr>
        <w:numPr>
          <w:ilvl w:val="0"/>
          <w:numId w:val="3"/>
        </w:numPr>
        <w:spacing w:line="48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Bij het boeken van een afspraak worden </w:t>
      </w:r>
      <w:r w:rsidR="0046663F">
        <w:rPr>
          <w:rFonts w:ascii="Verdana" w:hAnsi="Verdana"/>
          <w:color w:val="000000"/>
          <w:sz w:val="20"/>
          <w:szCs w:val="20"/>
        </w:rPr>
        <w:t xml:space="preserve">de </w:t>
      </w:r>
      <w:r>
        <w:rPr>
          <w:rFonts w:ascii="Verdana" w:hAnsi="Verdana"/>
          <w:color w:val="000000"/>
          <w:sz w:val="20"/>
          <w:szCs w:val="20"/>
        </w:rPr>
        <w:t>gegevens van de hond en eigenaar genoteerd, deze gegevens worden enkel gebruikt in functie van onze dienstverlening en worden niet aan derden doorgegeven. Verwijzing artikel 6</w:t>
      </w:r>
    </w:p>
    <w:p w14:paraId="216BD4BF" w14:textId="77777777" w:rsidR="00E96950" w:rsidRDefault="00E96950" w:rsidP="00E96950">
      <w:pPr>
        <w:numPr>
          <w:ilvl w:val="0"/>
          <w:numId w:val="3"/>
        </w:numPr>
        <w:spacing w:line="48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Wanneer er geen contact werd opgenomen bij het annuleren van een afspraak, wordt er een vergoeding aangerekend.</w:t>
      </w:r>
    </w:p>
    <w:p w14:paraId="40CD66D3" w14:textId="77777777" w:rsidR="00E96950" w:rsidRDefault="00E96950" w:rsidP="00E96950">
      <w:pPr>
        <w:numPr>
          <w:ilvl w:val="0"/>
          <w:numId w:val="3"/>
        </w:numPr>
        <w:spacing w:line="48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Bij een no-show wordt het gehele bedrag van de besloten dienst aangerekend. </w:t>
      </w:r>
    </w:p>
    <w:p w14:paraId="22EE726A" w14:textId="77777777" w:rsidR="00E96950" w:rsidRDefault="00E96950" w:rsidP="00E96950">
      <w:pPr>
        <w:numPr>
          <w:ilvl w:val="0"/>
          <w:numId w:val="3"/>
        </w:numPr>
        <w:spacing w:line="48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Trimsalon </w:t>
      </w:r>
      <w:proofErr w:type="spellStart"/>
      <w:r>
        <w:rPr>
          <w:rFonts w:ascii="Verdana" w:hAnsi="Verdana"/>
          <w:color w:val="000000"/>
          <w:sz w:val="20"/>
          <w:szCs w:val="20"/>
        </w:rPr>
        <w:t>Joylie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is in zijn recht een klant/dier mogelijks te verbieden. </w:t>
      </w:r>
    </w:p>
    <w:p w14:paraId="30A8041B" w14:textId="77777777" w:rsidR="00E96950" w:rsidRDefault="00E96950" w:rsidP="00E96950">
      <w:pPr>
        <w:spacing w:line="480" w:lineRule="auto"/>
        <w:rPr>
          <w:rFonts w:ascii="Verdana" w:hAnsi="Verdana"/>
          <w:b/>
          <w:bCs/>
          <w:color w:val="000000"/>
          <w:sz w:val="20"/>
          <w:szCs w:val="20"/>
        </w:rPr>
      </w:pPr>
    </w:p>
    <w:p w14:paraId="38B2511B" w14:textId="77777777" w:rsidR="00E96950" w:rsidRDefault="00E96950" w:rsidP="00E96950">
      <w:pPr>
        <w:spacing w:line="480" w:lineRule="auto"/>
        <w:rPr>
          <w:rFonts w:ascii="Verdana" w:hAnsi="Verdana"/>
          <w:b/>
          <w:bCs/>
          <w:color w:val="000000"/>
          <w:sz w:val="20"/>
          <w:szCs w:val="20"/>
        </w:rPr>
      </w:pPr>
    </w:p>
    <w:p w14:paraId="2BDE55B9" w14:textId="77777777" w:rsidR="00E96950" w:rsidRDefault="00E96950" w:rsidP="00E96950">
      <w:pPr>
        <w:spacing w:line="480" w:lineRule="auto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Artikel 5; privacy van de klant</w:t>
      </w:r>
    </w:p>
    <w:p w14:paraId="0B8B56AD" w14:textId="77777777" w:rsidR="00E96950" w:rsidRDefault="00E96950" w:rsidP="00E96950">
      <w:pPr>
        <w:pStyle w:val="Lijstalinea"/>
        <w:numPr>
          <w:ilvl w:val="0"/>
          <w:numId w:val="4"/>
        </w:numPr>
        <w:spacing w:line="48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Beide partijen zijn gehouden tot geheimhouding van alle vertrouwelijke informatie die zij in het kader van hun overeenkomst hebben verkregen.</w:t>
      </w:r>
    </w:p>
    <w:p w14:paraId="7B88F4B9" w14:textId="77777777" w:rsidR="00E96950" w:rsidRDefault="00E96950" w:rsidP="00E96950">
      <w:pPr>
        <w:pStyle w:val="Lijstalinea"/>
        <w:numPr>
          <w:ilvl w:val="0"/>
          <w:numId w:val="4"/>
        </w:numPr>
        <w:spacing w:line="48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De gegevens worden enkel gebruikt binnen trimsalon </w:t>
      </w:r>
      <w:proofErr w:type="spellStart"/>
      <w:r>
        <w:rPr>
          <w:rFonts w:ascii="Verdana" w:hAnsi="Verdana"/>
          <w:color w:val="000000"/>
          <w:sz w:val="20"/>
          <w:szCs w:val="20"/>
        </w:rPr>
        <w:t>Joylie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of de aangegeven dierenarts, uiteraard met toestemming van de klant. </w:t>
      </w:r>
    </w:p>
    <w:p w14:paraId="50216128" w14:textId="77777777" w:rsidR="00E96950" w:rsidRDefault="00E96950" w:rsidP="00E96950">
      <w:pPr>
        <w:shd w:val="clear" w:color="auto" w:fill="FFFFFF"/>
        <w:spacing w:before="100" w:after="100" w:line="240" w:lineRule="auto"/>
        <w:rPr>
          <w:rFonts w:ascii="Verdana" w:eastAsia="Times New Roman" w:hAnsi="Verdana"/>
          <w:color w:val="000000"/>
          <w:kern w:val="0"/>
          <w:sz w:val="20"/>
          <w:szCs w:val="20"/>
          <w:lang w:eastAsia="nl-BE"/>
        </w:rPr>
      </w:pPr>
    </w:p>
    <w:p w14:paraId="2B99106D" w14:textId="77777777" w:rsidR="00E96950" w:rsidRDefault="00E96950" w:rsidP="00E96950">
      <w:pPr>
        <w:spacing w:line="480" w:lineRule="auto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Artikel 6; ziekte </w:t>
      </w:r>
    </w:p>
    <w:p w14:paraId="2A17F7B9" w14:textId="327846DD" w:rsidR="00E96950" w:rsidRPr="0046663F" w:rsidRDefault="00E96950" w:rsidP="0046663F">
      <w:pPr>
        <w:pStyle w:val="Lijstalinea"/>
        <w:numPr>
          <w:ilvl w:val="0"/>
          <w:numId w:val="5"/>
        </w:numPr>
        <w:spacing w:line="480" w:lineRule="auto"/>
        <w:rPr>
          <w:rFonts w:ascii="Verdana" w:hAnsi="Verdana"/>
          <w:color w:val="000000"/>
          <w:sz w:val="20"/>
          <w:szCs w:val="20"/>
        </w:rPr>
      </w:pPr>
      <w:r w:rsidRPr="0046663F">
        <w:rPr>
          <w:rFonts w:ascii="Verdana" w:hAnsi="Verdana"/>
          <w:color w:val="000000"/>
          <w:sz w:val="20"/>
          <w:szCs w:val="20"/>
        </w:rPr>
        <w:t>De klant is verantwoordelijk voor mogelijke ziekten of aandoeningen.</w:t>
      </w:r>
    </w:p>
    <w:p w14:paraId="74872AAD" w14:textId="77777777" w:rsidR="00E96950" w:rsidRDefault="00E96950" w:rsidP="0046663F">
      <w:pPr>
        <w:pStyle w:val="Lijstalinea"/>
        <w:numPr>
          <w:ilvl w:val="0"/>
          <w:numId w:val="5"/>
        </w:numPr>
        <w:spacing w:line="48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 klant is verplicht deze te melden voor de dienst, zo wordt hier rekening mee gehouden.</w:t>
      </w:r>
    </w:p>
    <w:p w14:paraId="007D3114" w14:textId="77777777" w:rsidR="00E96950" w:rsidRDefault="00E96950" w:rsidP="0046663F">
      <w:pPr>
        <w:pStyle w:val="Lijstalinea"/>
        <w:numPr>
          <w:ilvl w:val="0"/>
          <w:numId w:val="5"/>
        </w:numPr>
        <w:spacing w:line="48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Het is ten strengste aangeraden naar de dierenarts te gaan wanneer er parasieten of dergelijke zijn vastgesteld tijdens de dienst.</w:t>
      </w:r>
    </w:p>
    <w:p w14:paraId="5DD0740D" w14:textId="77777777" w:rsidR="00E96950" w:rsidRDefault="00E96950" w:rsidP="0046663F">
      <w:pPr>
        <w:pStyle w:val="Lijstalinea"/>
        <w:numPr>
          <w:ilvl w:val="0"/>
          <w:numId w:val="5"/>
        </w:numPr>
        <w:spacing w:line="48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De trimmer kan alle tijden een extra kost voor een dergelijke behandeling eisen. </w:t>
      </w:r>
    </w:p>
    <w:p w14:paraId="210101E0" w14:textId="77777777" w:rsidR="00E96950" w:rsidRDefault="00E96950" w:rsidP="00E96950">
      <w:pPr>
        <w:spacing w:line="480" w:lineRule="auto"/>
        <w:rPr>
          <w:rFonts w:ascii="Verdana" w:hAnsi="Verdana"/>
          <w:color w:val="000000"/>
          <w:sz w:val="20"/>
          <w:szCs w:val="20"/>
        </w:rPr>
      </w:pPr>
    </w:p>
    <w:p w14:paraId="3EB1A393" w14:textId="77777777" w:rsidR="00E96950" w:rsidRDefault="00E96950" w:rsidP="00E96950">
      <w:pPr>
        <w:spacing w:line="480" w:lineRule="auto"/>
        <w:rPr>
          <w:rFonts w:ascii="Verdana" w:hAnsi="Verdana"/>
          <w:sz w:val="20"/>
          <w:szCs w:val="20"/>
        </w:rPr>
      </w:pPr>
    </w:p>
    <w:p w14:paraId="2F04C92E" w14:textId="77777777" w:rsidR="00E96950" w:rsidRDefault="00E96950"/>
    <w:sectPr w:rsidR="00E96950" w:rsidSect="00E9695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C6F45"/>
    <w:multiLevelType w:val="multilevel"/>
    <w:tmpl w:val="E40A1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32827074"/>
    <w:multiLevelType w:val="hybridMultilevel"/>
    <w:tmpl w:val="E406653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A2B82"/>
    <w:multiLevelType w:val="multilevel"/>
    <w:tmpl w:val="B30EC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5DBD6FE8"/>
    <w:multiLevelType w:val="multilevel"/>
    <w:tmpl w:val="C7186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4" w15:restartNumberingAfterBreak="0">
    <w:nsid w:val="7B5704AD"/>
    <w:multiLevelType w:val="multilevel"/>
    <w:tmpl w:val="0EC4C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348406440">
    <w:abstractNumId w:val="2"/>
  </w:num>
  <w:num w:numId="2" w16cid:durableId="1630670650">
    <w:abstractNumId w:val="0"/>
  </w:num>
  <w:num w:numId="3" w16cid:durableId="1057171593">
    <w:abstractNumId w:val="3"/>
  </w:num>
  <w:num w:numId="4" w16cid:durableId="2034913158">
    <w:abstractNumId w:val="4"/>
  </w:num>
  <w:num w:numId="5" w16cid:durableId="1976641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50"/>
    <w:rsid w:val="002823F3"/>
    <w:rsid w:val="0046663F"/>
    <w:rsid w:val="005A497B"/>
    <w:rsid w:val="00E9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EC2B"/>
  <w15:chartTrackingRefBased/>
  <w15:docId w15:val="{563E29E6-DB7C-4FFC-82D3-F02639C5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6950"/>
    <w:pPr>
      <w:suppressAutoHyphens/>
      <w:autoSpaceDN w:val="0"/>
      <w:spacing w:line="276" w:lineRule="auto"/>
    </w:pPr>
    <w:rPr>
      <w:rFonts w:ascii="Aptos" w:eastAsia="Aptos" w:hAnsi="Aptos" w:cs="Times New Roman"/>
      <w:kern w:val="3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96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6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69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6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69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69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69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69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69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69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69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69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695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695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695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695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695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69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969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6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6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6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6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96950"/>
    <w:rPr>
      <w:i/>
      <w:iCs/>
      <w:color w:val="404040" w:themeColor="text1" w:themeTint="BF"/>
    </w:rPr>
  </w:style>
  <w:style w:type="paragraph" w:styleId="Lijstalinea">
    <w:name w:val="List Paragraph"/>
    <w:basedOn w:val="Standaard"/>
    <w:qFormat/>
    <w:rsid w:val="00E9695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9695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69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695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969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rsid w:val="00E9695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mkebuy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Buyl</dc:creator>
  <cp:keywords/>
  <dc:description/>
  <cp:lastModifiedBy>femke buyl</cp:lastModifiedBy>
  <cp:revision>2</cp:revision>
  <cp:lastPrinted>2024-09-24T11:21:00Z</cp:lastPrinted>
  <dcterms:created xsi:type="dcterms:W3CDTF">2024-09-26T17:41:00Z</dcterms:created>
  <dcterms:modified xsi:type="dcterms:W3CDTF">2024-09-26T17:41:00Z</dcterms:modified>
</cp:coreProperties>
</file>